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230" w:rsidRDefault="00725230" w:rsidP="006C2AAF">
      <w:pPr>
        <w:jc w:val="center"/>
      </w:pPr>
      <w:r w:rsidRPr="00AB4684">
        <w:rPr>
          <w:rFonts w:ascii="Arial" w:eastAsia="宋体" w:hAnsi="Arial" w:cs="Arial"/>
          <w:b/>
          <w:bCs/>
          <w:color w:val="0046A7"/>
          <w:kern w:val="0"/>
          <w:sz w:val="24"/>
          <w:szCs w:val="24"/>
        </w:rPr>
        <w:t>2015</w:t>
      </w:r>
      <w:r w:rsidRPr="00AB4684">
        <w:rPr>
          <w:rFonts w:ascii="Arial" w:eastAsia="宋体" w:hAnsi="Arial" w:cs="Arial"/>
          <w:b/>
          <w:bCs/>
          <w:color w:val="0046A7"/>
          <w:kern w:val="0"/>
          <w:sz w:val="24"/>
          <w:szCs w:val="24"/>
        </w:rPr>
        <w:t>年博士生导师短期出国交流项目实施办法</w:t>
      </w:r>
    </w:p>
    <w:p w:rsidR="00725230" w:rsidRPr="00AB4684" w:rsidRDefault="00725230" w:rsidP="00725230">
      <w:pPr>
        <w:widowControl/>
        <w:spacing w:before="240" w:after="240" w:line="330" w:lineRule="atLeast"/>
        <w:ind w:firstLine="480"/>
        <w:jc w:val="center"/>
        <w:rPr>
          <w:rFonts w:ascii="Arial" w:eastAsia="宋体" w:hAnsi="Arial" w:cs="Arial"/>
          <w:color w:val="666666"/>
          <w:kern w:val="0"/>
          <w:szCs w:val="21"/>
        </w:rPr>
      </w:pPr>
      <w:r w:rsidRPr="00AB4684">
        <w:rPr>
          <w:rFonts w:ascii="Arial" w:eastAsia="宋体" w:hAnsi="Arial" w:cs="Arial"/>
          <w:b/>
          <w:bCs/>
          <w:color w:val="666666"/>
          <w:kern w:val="0"/>
          <w:szCs w:val="21"/>
        </w:rPr>
        <w:t>第一章</w:t>
      </w:r>
      <w:r w:rsidRPr="00AB4684">
        <w:rPr>
          <w:rFonts w:ascii="Arial" w:eastAsia="宋体" w:hAnsi="Arial" w:cs="Arial"/>
          <w:b/>
          <w:bCs/>
          <w:color w:val="666666"/>
          <w:kern w:val="0"/>
          <w:szCs w:val="21"/>
        </w:rPr>
        <w:t xml:space="preserve"> </w:t>
      </w:r>
      <w:r w:rsidRPr="00AB4684">
        <w:rPr>
          <w:rFonts w:ascii="Arial" w:eastAsia="宋体" w:hAnsi="Arial" w:cs="Arial"/>
          <w:b/>
          <w:bCs/>
          <w:color w:val="666666"/>
          <w:kern w:val="0"/>
          <w:szCs w:val="21"/>
        </w:rPr>
        <w:t>总则</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第一条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为进一步推动国家建设高水平大学公派研究生项目实施工作，充分调动博士生导师积极性，保证项目选派质量和留学效益；加强对派出博士生专业学习方面的检查和指导；促进科研合作项目的建立与开展，进一步推动国内外高校学科、人员之间的实质性交流与合作；加强与派出留学人员的联系，为学生按期回国服务奠定基础，特设立博士生导师短期出国交流项目。为做好项目实施工作，制定本办法。</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center"/>
        <w:rPr>
          <w:rFonts w:ascii="Arial" w:eastAsia="宋体" w:hAnsi="Arial" w:cs="Arial"/>
          <w:color w:val="666666"/>
          <w:kern w:val="0"/>
          <w:szCs w:val="21"/>
        </w:rPr>
      </w:pPr>
      <w:r w:rsidRPr="00AB4684">
        <w:rPr>
          <w:rFonts w:ascii="Arial" w:eastAsia="宋体" w:hAnsi="Arial" w:cs="Arial"/>
          <w:b/>
          <w:bCs/>
          <w:color w:val="666666"/>
          <w:kern w:val="0"/>
          <w:szCs w:val="21"/>
        </w:rPr>
        <w:t>第二章</w:t>
      </w:r>
      <w:r w:rsidRPr="00AB4684">
        <w:rPr>
          <w:rFonts w:ascii="Arial" w:eastAsia="宋体" w:hAnsi="Arial" w:cs="Arial"/>
          <w:b/>
          <w:bCs/>
          <w:color w:val="666666"/>
          <w:kern w:val="0"/>
          <w:szCs w:val="21"/>
        </w:rPr>
        <w:t xml:space="preserve">  </w:t>
      </w:r>
      <w:r w:rsidRPr="00AB4684">
        <w:rPr>
          <w:rFonts w:ascii="Arial" w:eastAsia="宋体" w:hAnsi="Arial" w:cs="Arial"/>
          <w:b/>
          <w:bCs/>
          <w:color w:val="666666"/>
          <w:kern w:val="0"/>
          <w:szCs w:val="21"/>
        </w:rPr>
        <w:t>选派计划</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第二条</w:t>
      </w:r>
      <w:r w:rsidRPr="00AB4684">
        <w:rPr>
          <w:rFonts w:ascii="Arial" w:eastAsia="宋体" w:hAnsi="Arial" w:cs="Arial"/>
          <w:color w:val="666666"/>
          <w:kern w:val="0"/>
          <w:szCs w:val="21"/>
        </w:rPr>
        <w:t xml:space="preserve"> 2015</w:t>
      </w:r>
      <w:r w:rsidRPr="00AB4684">
        <w:rPr>
          <w:rFonts w:ascii="Arial" w:eastAsia="宋体" w:hAnsi="Arial" w:cs="Arial"/>
          <w:color w:val="666666"/>
          <w:kern w:val="0"/>
          <w:szCs w:val="21"/>
        </w:rPr>
        <w:t>年计划选派</w:t>
      </w:r>
      <w:r w:rsidRPr="00AB4684">
        <w:rPr>
          <w:rFonts w:ascii="Arial" w:eastAsia="宋体" w:hAnsi="Arial" w:cs="Arial"/>
          <w:color w:val="666666"/>
          <w:kern w:val="0"/>
          <w:szCs w:val="21"/>
        </w:rPr>
        <w:t>500</w:t>
      </w:r>
      <w:r w:rsidRPr="00AB4684">
        <w:rPr>
          <w:rFonts w:ascii="Arial" w:eastAsia="宋体" w:hAnsi="Arial" w:cs="Arial"/>
          <w:color w:val="666666"/>
          <w:kern w:val="0"/>
          <w:szCs w:val="21"/>
        </w:rPr>
        <w:t>人，选派类别为高级研究学者。</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第三条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交流访问期限及资助期限为一个月。</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第四条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资助内容按高级研究学者资助标准执行。</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center"/>
        <w:rPr>
          <w:rFonts w:ascii="Arial" w:eastAsia="宋体" w:hAnsi="Arial" w:cs="Arial"/>
          <w:color w:val="666666"/>
          <w:kern w:val="0"/>
          <w:szCs w:val="21"/>
        </w:rPr>
      </w:pPr>
      <w:r w:rsidRPr="00AB4684">
        <w:rPr>
          <w:rFonts w:ascii="Arial" w:eastAsia="宋体" w:hAnsi="Arial" w:cs="Arial"/>
          <w:b/>
          <w:bCs/>
          <w:color w:val="666666"/>
          <w:kern w:val="0"/>
          <w:szCs w:val="21"/>
        </w:rPr>
        <w:t>第三章</w:t>
      </w:r>
      <w:r w:rsidRPr="00AB4684">
        <w:rPr>
          <w:rFonts w:ascii="Arial" w:eastAsia="宋体" w:hAnsi="Arial" w:cs="Arial"/>
          <w:b/>
          <w:bCs/>
          <w:color w:val="666666"/>
          <w:kern w:val="0"/>
          <w:szCs w:val="21"/>
        </w:rPr>
        <w:t xml:space="preserve"> </w:t>
      </w:r>
      <w:r w:rsidRPr="00AB4684">
        <w:rPr>
          <w:rFonts w:ascii="Arial" w:eastAsia="宋体" w:hAnsi="Arial" w:cs="Arial"/>
          <w:b/>
          <w:bCs/>
          <w:color w:val="666666"/>
          <w:kern w:val="0"/>
          <w:szCs w:val="21"/>
        </w:rPr>
        <w:t>人选条件</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第五条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具有中国国籍，热爱祖国，热爱社会主义，具有良好的政治和业务素质。不包括已获得国外永久居留权人员。</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第六条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应为国家建设高水平大学公派研究生项目派出学生的国内博士生导师。重点支持与留学院校国外导师有实质性合作、有较强国际交流能力的博士生导师。</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第七条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身心健康，申请时年龄不超过</w:t>
      </w:r>
      <w:r w:rsidRPr="00AB4684">
        <w:rPr>
          <w:rFonts w:ascii="Arial" w:eastAsia="宋体" w:hAnsi="Arial" w:cs="Arial"/>
          <w:color w:val="666666"/>
          <w:kern w:val="0"/>
          <w:szCs w:val="21"/>
        </w:rPr>
        <w:t>60</w:t>
      </w:r>
      <w:r w:rsidRPr="00AB4684">
        <w:rPr>
          <w:rFonts w:ascii="Arial" w:eastAsia="宋体" w:hAnsi="Arial" w:cs="Arial"/>
          <w:color w:val="666666"/>
          <w:kern w:val="0"/>
          <w:szCs w:val="21"/>
        </w:rPr>
        <w:t>岁。</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第八条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应已获国外大学或机构正式邀请信，邀请方须为派出学生的外方指导教师或外方指导教师所在院校</w:t>
      </w:r>
      <w:r w:rsidRPr="00AB4684">
        <w:rPr>
          <w:rFonts w:ascii="Arial" w:eastAsia="宋体" w:hAnsi="Arial" w:cs="Arial"/>
          <w:color w:val="666666"/>
          <w:kern w:val="0"/>
          <w:szCs w:val="21"/>
        </w:rPr>
        <w:t>/</w:t>
      </w:r>
      <w:r w:rsidRPr="00AB4684">
        <w:rPr>
          <w:rFonts w:ascii="Arial" w:eastAsia="宋体" w:hAnsi="Arial" w:cs="Arial"/>
          <w:color w:val="666666"/>
          <w:kern w:val="0"/>
          <w:szCs w:val="21"/>
        </w:rPr>
        <w:t>机构。</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center"/>
        <w:rPr>
          <w:rFonts w:ascii="Arial" w:eastAsia="宋体" w:hAnsi="Arial" w:cs="Arial"/>
          <w:color w:val="666666"/>
          <w:kern w:val="0"/>
          <w:szCs w:val="21"/>
        </w:rPr>
      </w:pPr>
      <w:r w:rsidRPr="00AB4684">
        <w:rPr>
          <w:rFonts w:ascii="Arial" w:eastAsia="宋体" w:hAnsi="Arial" w:cs="Arial"/>
          <w:b/>
          <w:bCs/>
          <w:color w:val="666666"/>
          <w:kern w:val="0"/>
          <w:szCs w:val="21"/>
        </w:rPr>
        <w:t>第四章</w:t>
      </w:r>
      <w:r w:rsidRPr="00AB4684">
        <w:rPr>
          <w:rFonts w:ascii="Arial" w:eastAsia="宋体" w:hAnsi="Arial" w:cs="Arial"/>
          <w:b/>
          <w:bCs/>
          <w:color w:val="666666"/>
          <w:kern w:val="0"/>
          <w:szCs w:val="21"/>
        </w:rPr>
        <w:t xml:space="preserve">  </w:t>
      </w:r>
      <w:r w:rsidRPr="00AB4684">
        <w:rPr>
          <w:rFonts w:ascii="Arial" w:eastAsia="宋体" w:hAnsi="Arial" w:cs="Arial"/>
          <w:b/>
          <w:bCs/>
          <w:color w:val="666666"/>
          <w:kern w:val="0"/>
          <w:szCs w:val="21"/>
        </w:rPr>
        <w:t>选拔办法</w:t>
      </w:r>
      <w:r w:rsidRPr="00AB4684">
        <w:rPr>
          <w:rFonts w:ascii="Arial" w:eastAsia="宋体" w:hAnsi="Arial" w:cs="Arial"/>
          <w:b/>
          <w:bCs/>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第九条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遵循</w:t>
      </w:r>
      <w:r w:rsidRPr="00AB4684">
        <w:rPr>
          <w:rFonts w:ascii="Arial" w:eastAsia="宋体" w:hAnsi="Arial" w:cs="Arial"/>
          <w:color w:val="666666"/>
          <w:kern w:val="0"/>
          <w:szCs w:val="21"/>
        </w:rPr>
        <w:t>“</w:t>
      </w:r>
      <w:r w:rsidRPr="00AB4684">
        <w:rPr>
          <w:rFonts w:ascii="Arial" w:eastAsia="宋体" w:hAnsi="Arial" w:cs="Arial"/>
          <w:color w:val="666666"/>
          <w:kern w:val="0"/>
          <w:szCs w:val="21"/>
        </w:rPr>
        <w:t>公开、公平、公正</w:t>
      </w:r>
      <w:r w:rsidRPr="00AB4684">
        <w:rPr>
          <w:rFonts w:ascii="Arial" w:eastAsia="宋体" w:hAnsi="Arial" w:cs="Arial"/>
          <w:color w:val="666666"/>
          <w:kern w:val="0"/>
          <w:szCs w:val="21"/>
        </w:rPr>
        <w:t>”</w:t>
      </w:r>
      <w:r w:rsidRPr="00AB4684">
        <w:rPr>
          <w:rFonts w:ascii="Arial" w:eastAsia="宋体" w:hAnsi="Arial" w:cs="Arial"/>
          <w:color w:val="666666"/>
          <w:kern w:val="0"/>
          <w:szCs w:val="21"/>
        </w:rPr>
        <w:t>的原则，采取</w:t>
      </w:r>
      <w:r w:rsidRPr="00AB4684">
        <w:rPr>
          <w:rFonts w:ascii="Arial" w:eastAsia="宋体" w:hAnsi="Arial" w:cs="Arial"/>
          <w:color w:val="666666"/>
          <w:kern w:val="0"/>
          <w:szCs w:val="21"/>
        </w:rPr>
        <w:t>“</w:t>
      </w:r>
      <w:r w:rsidRPr="00AB4684">
        <w:rPr>
          <w:rFonts w:ascii="Arial" w:eastAsia="宋体" w:hAnsi="Arial" w:cs="Arial"/>
          <w:color w:val="666666"/>
          <w:kern w:val="0"/>
          <w:szCs w:val="21"/>
        </w:rPr>
        <w:t>单位推荐，专家审核录取</w:t>
      </w:r>
      <w:r w:rsidRPr="00AB4684">
        <w:rPr>
          <w:rFonts w:ascii="Arial" w:eastAsia="宋体" w:hAnsi="Arial" w:cs="Arial"/>
          <w:color w:val="666666"/>
          <w:kern w:val="0"/>
          <w:szCs w:val="21"/>
        </w:rPr>
        <w:t>”</w:t>
      </w:r>
      <w:r w:rsidRPr="00AB4684">
        <w:rPr>
          <w:rFonts w:ascii="Arial" w:eastAsia="宋体" w:hAnsi="Arial" w:cs="Arial"/>
          <w:color w:val="666666"/>
          <w:kern w:val="0"/>
          <w:szCs w:val="21"/>
        </w:rPr>
        <w:t>的方式进行选拔。</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第十条</w:t>
      </w:r>
      <w:r w:rsidRPr="00AB4684">
        <w:rPr>
          <w:rFonts w:ascii="Arial" w:eastAsia="宋体" w:hAnsi="Arial" w:cs="Arial"/>
          <w:color w:val="666666"/>
          <w:kern w:val="0"/>
          <w:szCs w:val="21"/>
        </w:rPr>
        <w:t xml:space="preserve"> 2015</w:t>
      </w:r>
      <w:r w:rsidRPr="00AB4684">
        <w:rPr>
          <w:rFonts w:ascii="Arial" w:eastAsia="宋体" w:hAnsi="Arial" w:cs="Arial"/>
          <w:color w:val="666666"/>
          <w:kern w:val="0"/>
          <w:szCs w:val="21"/>
        </w:rPr>
        <w:t>年网上报名时间为</w:t>
      </w:r>
      <w:r w:rsidRPr="00AB4684">
        <w:rPr>
          <w:rFonts w:ascii="Arial" w:eastAsia="宋体" w:hAnsi="Arial" w:cs="Arial"/>
          <w:color w:val="666666"/>
          <w:kern w:val="0"/>
          <w:szCs w:val="21"/>
        </w:rPr>
        <w:t>3</w:t>
      </w:r>
      <w:r w:rsidRPr="00AB4684">
        <w:rPr>
          <w:rFonts w:ascii="Arial" w:eastAsia="宋体" w:hAnsi="Arial" w:cs="Arial"/>
          <w:color w:val="666666"/>
          <w:kern w:val="0"/>
          <w:szCs w:val="21"/>
        </w:rPr>
        <w:t>月</w:t>
      </w:r>
      <w:r w:rsidRPr="00AB4684">
        <w:rPr>
          <w:rFonts w:ascii="Arial" w:eastAsia="宋体" w:hAnsi="Arial" w:cs="Arial"/>
          <w:color w:val="666666"/>
          <w:kern w:val="0"/>
          <w:szCs w:val="21"/>
        </w:rPr>
        <w:t>20</w:t>
      </w:r>
      <w:r w:rsidRPr="00AB4684">
        <w:rPr>
          <w:rFonts w:ascii="Arial" w:eastAsia="宋体" w:hAnsi="Arial" w:cs="Arial"/>
          <w:color w:val="666666"/>
          <w:kern w:val="0"/>
          <w:szCs w:val="21"/>
        </w:rPr>
        <w:t>日</w:t>
      </w:r>
      <w:r w:rsidRPr="00AB4684">
        <w:rPr>
          <w:rFonts w:ascii="Arial" w:eastAsia="宋体" w:hAnsi="Arial" w:cs="Arial"/>
          <w:color w:val="666666"/>
          <w:kern w:val="0"/>
          <w:szCs w:val="21"/>
        </w:rPr>
        <w:t>—4</w:t>
      </w:r>
      <w:r w:rsidRPr="00AB4684">
        <w:rPr>
          <w:rFonts w:ascii="Arial" w:eastAsia="宋体" w:hAnsi="Arial" w:cs="Arial"/>
          <w:color w:val="666666"/>
          <w:kern w:val="0"/>
          <w:szCs w:val="21"/>
        </w:rPr>
        <w:t>月</w:t>
      </w:r>
      <w:r w:rsidRPr="00AB4684">
        <w:rPr>
          <w:rFonts w:ascii="Arial" w:eastAsia="宋体" w:hAnsi="Arial" w:cs="Arial"/>
          <w:color w:val="666666"/>
          <w:kern w:val="0"/>
          <w:szCs w:val="21"/>
        </w:rPr>
        <w:t>5</w:t>
      </w:r>
      <w:r w:rsidRPr="00AB4684">
        <w:rPr>
          <w:rFonts w:ascii="Arial" w:eastAsia="宋体" w:hAnsi="Arial" w:cs="Arial"/>
          <w:color w:val="666666"/>
          <w:kern w:val="0"/>
          <w:szCs w:val="21"/>
        </w:rPr>
        <w:t>日，由各单位统一组织被推荐人选登陆</w:t>
      </w:r>
      <w:hyperlink r:id="rId6" w:history="1">
        <w:r w:rsidRPr="00AB4684">
          <w:rPr>
            <w:rFonts w:ascii="宋体" w:eastAsia="宋体" w:hAnsi="宋体" w:cs="Arial" w:hint="eastAsia"/>
            <w:color w:val="666666"/>
            <w:kern w:val="0"/>
            <w:szCs w:val="21"/>
          </w:rPr>
          <w:t>http://apply.csc.edu.cn</w:t>
        </w:r>
      </w:hyperlink>
      <w:r w:rsidRPr="00AB4684">
        <w:rPr>
          <w:rFonts w:ascii="Arial" w:eastAsia="宋体" w:hAnsi="Arial" w:cs="Arial"/>
          <w:color w:val="666666"/>
          <w:kern w:val="0"/>
          <w:szCs w:val="21"/>
        </w:rPr>
        <w:t>进行网上报名。</w:t>
      </w:r>
      <w:r w:rsidRPr="00AB4684">
        <w:rPr>
          <w:rFonts w:ascii="Arial" w:eastAsia="宋体" w:hAnsi="Arial" w:cs="Arial"/>
          <w:color w:val="666666"/>
          <w:kern w:val="0"/>
          <w:szCs w:val="21"/>
        </w:rPr>
        <w:t>“211</w:t>
      </w:r>
      <w:r w:rsidRPr="00AB4684">
        <w:rPr>
          <w:rFonts w:ascii="Arial" w:eastAsia="宋体" w:hAnsi="Arial" w:cs="Arial"/>
          <w:color w:val="666666"/>
          <w:kern w:val="0"/>
          <w:szCs w:val="21"/>
        </w:rPr>
        <w:t>工程</w:t>
      </w:r>
      <w:r w:rsidRPr="00AB4684">
        <w:rPr>
          <w:rFonts w:ascii="Arial" w:eastAsia="宋体" w:hAnsi="Arial" w:cs="Arial"/>
          <w:color w:val="666666"/>
          <w:kern w:val="0"/>
          <w:szCs w:val="21"/>
        </w:rPr>
        <w:t>”</w:t>
      </w:r>
      <w:r w:rsidRPr="00AB4684">
        <w:rPr>
          <w:rFonts w:ascii="Arial" w:eastAsia="宋体" w:hAnsi="Arial" w:cs="Arial"/>
          <w:color w:val="666666"/>
          <w:kern w:val="0"/>
          <w:szCs w:val="21"/>
        </w:rPr>
        <w:t>建设高校负责受理本单位申请人的申请，其他人员的申请由有关国家留学基金受理机构负责受理（详见</w:t>
      </w:r>
      <w:hyperlink r:id="rId7" w:tgtFrame="_blank" w:history="1">
        <w:r w:rsidRPr="00AB4684">
          <w:rPr>
            <w:rFonts w:ascii="宋体" w:eastAsia="宋体" w:hAnsi="宋体" w:cs="Arial" w:hint="eastAsia"/>
            <w:color w:val="666666"/>
            <w:kern w:val="0"/>
            <w:szCs w:val="21"/>
          </w:rPr>
          <w:t>国家留学网受理机构一览表</w:t>
        </w:r>
      </w:hyperlink>
      <w:r w:rsidRPr="00AB4684">
        <w:rPr>
          <w:rFonts w:ascii="Arial" w:eastAsia="宋体" w:hAnsi="Arial" w:cs="Arial"/>
          <w:color w:val="666666"/>
          <w:kern w:val="0"/>
          <w:szCs w:val="21"/>
        </w:rPr>
        <w:t>）。</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申请人须按照《</w:t>
      </w:r>
      <w:hyperlink r:id="rId8" w:history="1">
        <w:r w:rsidRPr="00AB4684">
          <w:rPr>
            <w:rFonts w:ascii="宋体" w:eastAsia="宋体" w:hAnsi="宋体" w:cs="Arial" w:hint="eastAsia"/>
            <w:color w:val="0000FF"/>
            <w:kern w:val="0"/>
            <w:szCs w:val="21"/>
          </w:rPr>
          <w:t>2015年博士生导师短期出国交流项目申请材料及说明</w:t>
        </w:r>
      </w:hyperlink>
      <w:r w:rsidRPr="00AB4684">
        <w:rPr>
          <w:rFonts w:ascii="Arial" w:eastAsia="宋体" w:hAnsi="Arial" w:cs="Arial"/>
          <w:color w:val="666666"/>
          <w:kern w:val="0"/>
          <w:szCs w:val="21"/>
        </w:rPr>
        <w:t>》准备申请材料。</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第十一条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各单位须于</w:t>
      </w:r>
      <w:r w:rsidRPr="00AB4684">
        <w:rPr>
          <w:rFonts w:ascii="Arial" w:eastAsia="宋体" w:hAnsi="Arial" w:cs="Arial"/>
          <w:color w:val="666666"/>
          <w:kern w:val="0"/>
          <w:szCs w:val="21"/>
        </w:rPr>
        <w:t>4</w:t>
      </w:r>
      <w:r w:rsidRPr="00AB4684">
        <w:rPr>
          <w:rFonts w:ascii="Arial" w:eastAsia="宋体" w:hAnsi="Arial" w:cs="Arial"/>
          <w:color w:val="666666"/>
          <w:kern w:val="0"/>
          <w:szCs w:val="21"/>
        </w:rPr>
        <w:t>月</w:t>
      </w:r>
      <w:r w:rsidRPr="00AB4684">
        <w:rPr>
          <w:rFonts w:ascii="Arial" w:eastAsia="宋体" w:hAnsi="Arial" w:cs="Arial"/>
          <w:color w:val="666666"/>
          <w:kern w:val="0"/>
          <w:szCs w:val="21"/>
        </w:rPr>
        <w:t>12</w:t>
      </w:r>
      <w:r w:rsidRPr="00AB4684">
        <w:rPr>
          <w:rFonts w:ascii="Arial" w:eastAsia="宋体" w:hAnsi="Arial" w:cs="Arial"/>
          <w:color w:val="666666"/>
          <w:kern w:val="0"/>
          <w:szCs w:val="21"/>
        </w:rPr>
        <w:t>日前将正式公函及《国家留学基金资助出国留学人员申报初选名单一览表》（由国家公派留学管理信息平台自动生成并打印）寄送至国家留学基金委，并通过信息平台提交申请人的《国家留学基金管理委员会出国留学申请表》（访学类）</w:t>
      </w:r>
      <w:r w:rsidRPr="00AB4684">
        <w:rPr>
          <w:rFonts w:ascii="Arial" w:eastAsia="宋体" w:hAnsi="Arial" w:cs="Arial"/>
          <w:color w:val="666666"/>
          <w:kern w:val="0"/>
          <w:szCs w:val="21"/>
        </w:rPr>
        <w:lastRenderedPageBreak/>
        <w:t>及所有附件材料，无需向国家留学基金委提交书面申请材料。申请人的书面申请材料由受理单位留存（留存期限</w:t>
      </w:r>
      <w:r w:rsidRPr="00AB4684">
        <w:rPr>
          <w:rFonts w:ascii="Arial" w:eastAsia="宋体" w:hAnsi="Arial" w:cs="Arial"/>
          <w:color w:val="666666"/>
          <w:kern w:val="0"/>
          <w:szCs w:val="21"/>
        </w:rPr>
        <w:t>2</w:t>
      </w:r>
      <w:r w:rsidRPr="00AB4684">
        <w:rPr>
          <w:rFonts w:ascii="Arial" w:eastAsia="宋体" w:hAnsi="Arial" w:cs="Arial"/>
          <w:color w:val="666666"/>
          <w:kern w:val="0"/>
          <w:szCs w:val="21"/>
        </w:rPr>
        <w:t>年）。</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第十二条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录取结果将于</w:t>
      </w:r>
      <w:r w:rsidRPr="00AB4684">
        <w:rPr>
          <w:rFonts w:ascii="Arial" w:eastAsia="宋体" w:hAnsi="Arial" w:cs="Arial"/>
          <w:color w:val="666666"/>
          <w:kern w:val="0"/>
          <w:szCs w:val="21"/>
        </w:rPr>
        <w:t>2015</w:t>
      </w:r>
      <w:r w:rsidRPr="00AB4684">
        <w:rPr>
          <w:rFonts w:ascii="Arial" w:eastAsia="宋体" w:hAnsi="Arial" w:cs="Arial"/>
          <w:color w:val="666666"/>
          <w:kern w:val="0"/>
          <w:szCs w:val="21"/>
        </w:rPr>
        <w:t>年</w:t>
      </w:r>
      <w:r w:rsidRPr="00AB4684">
        <w:rPr>
          <w:rFonts w:ascii="Arial" w:eastAsia="宋体" w:hAnsi="Arial" w:cs="Arial"/>
          <w:color w:val="666666"/>
          <w:kern w:val="0"/>
          <w:szCs w:val="21"/>
        </w:rPr>
        <w:t>6</w:t>
      </w:r>
      <w:r w:rsidRPr="00AB4684">
        <w:rPr>
          <w:rFonts w:ascii="Arial" w:eastAsia="宋体" w:hAnsi="Arial" w:cs="Arial"/>
          <w:color w:val="666666"/>
          <w:kern w:val="0"/>
          <w:szCs w:val="21"/>
        </w:rPr>
        <w:t>月公布。申请人可登录国家公派留学管理信息平台（</w:t>
      </w:r>
      <w:r w:rsidRPr="00AB4684">
        <w:rPr>
          <w:rFonts w:ascii="Arial" w:eastAsia="宋体" w:hAnsi="Arial" w:cs="Arial"/>
          <w:color w:val="666666"/>
          <w:kern w:val="0"/>
          <w:szCs w:val="21"/>
        </w:rPr>
        <w:t>http://apply.csc.edu.cn</w:t>
      </w:r>
      <w:r w:rsidRPr="00AB4684">
        <w:rPr>
          <w:rFonts w:ascii="Arial" w:eastAsia="宋体" w:hAnsi="Arial" w:cs="Arial"/>
          <w:color w:val="666666"/>
          <w:kern w:val="0"/>
          <w:szCs w:val="21"/>
        </w:rPr>
        <w:t>）查询录取结果。录取通知将及时发放至受理单位。</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center"/>
        <w:rPr>
          <w:rFonts w:ascii="Arial" w:eastAsia="宋体" w:hAnsi="Arial" w:cs="Arial"/>
          <w:color w:val="666666"/>
          <w:kern w:val="0"/>
          <w:szCs w:val="21"/>
        </w:rPr>
      </w:pPr>
      <w:r w:rsidRPr="00AB4684">
        <w:rPr>
          <w:rFonts w:ascii="Arial" w:eastAsia="宋体" w:hAnsi="Arial" w:cs="Arial"/>
          <w:b/>
          <w:bCs/>
          <w:color w:val="666666"/>
          <w:kern w:val="0"/>
          <w:szCs w:val="21"/>
        </w:rPr>
        <w:t>第五章</w:t>
      </w:r>
      <w:r w:rsidRPr="00AB4684">
        <w:rPr>
          <w:rFonts w:ascii="Arial" w:eastAsia="宋体" w:hAnsi="Arial" w:cs="Arial"/>
          <w:b/>
          <w:bCs/>
          <w:color w:val="666666"/>
          <w:kern w:val="0"/>
          <w:szCs w:val="21"/>
        </w:rPr>
        <w:t xml:space="preserve">  </w:t>
      </w:r>
      <w:r w:rsidRPr="00AB4684">
        <w:rPr>
          <w:rFonts w:ascii="Arial" w:eastAsia="宋体" w:hAnsi="Arial" w:cs="Arial"/>
          <w:b/>
          <w:bCs/>
          <w:color w:val="666666"/>
          <w:kern w:val="0"/>
          <w:szCs w:val="21"/>
        </w:rPr>
        <w:t>派出及管理</w:t>
      </w:r>
      <w:r w:rsidRPr="00AB4684">
        <w:rPr>
          <w:rFonts w:ascii="Arial" w:eastAsia="宋体" w:hAnsi="Arial" w:cs="Arial"/>
          <w:b/>
          <w:bCs/>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第十三条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本项目选派人员留学资格有效期保留至</w:t>
      </w:r>
      <w:r w:rsidRPr="00AB4684">
        <w:rPr>
          <w:rFonts w:ascii="Arial" w:eastAsia="宋体" w:hAnsi="Arial" w:cs="Arial"/>
          <w:color w:val="666666"/>
          <w:kern w:val="0"/>
          <w:szCs w:val="21"/>
        </w:rPr>
        <w:t>2016</w:t>
      </w:r>
      <w:r w:rsidRPr="00AB4684">
        <w:rPr>
          <w:rFonts w:ascii="Arial" w:eastAsia="宋体" w:hAnsi="Arial" w:cs="Arial"/>
          <w:color w:val="666666"/>
          <w:kern w:val="0"/>
          <w:szCs w:val="21"/>
        </w:rPr>
        <w:t>年</w:t>
      </w:r>
      <w:r w:rsidRPr="00AB4684">
        <w:rPr>
          <w:rFonts w:ascii="Arial" w:eastAsia="宋体" w:hAnsi="Arial" w:cs="Arial"/>
          <w:color w:val="666666"/>
          <w:kern w:val="0"/>
          <w:szCs w:val="21"/>
        </w:rPr>
        <w:t>3</w:t>
      </w:r>
      <w:r w:rsidRPr="00AB4684">
        <w:rPr>
          <w:rFonts w:ascii="Arial" w:eastAsia="宋体" w:hAnsi="Arial" w:cs="Arial"/>
          <w:color w:val="666666"/>
          <w:kern w:val="0"/>
          <w:szCs w:val="21"/>
        </w:rPr>
        <w:t>月</w:t>
      </w:r>
      <w:r w:rsidRPr="00AB4684">
        <w:rPr>
          <w:rFonts w:ascii="Arial" w:eastAsia="宋体" w:hAnsi="Arial" w:cs="Arial"/>
          <w:color w:val="666666"/>
          <w:kern w:val="0"/>
          <w:szCs w:val="21"/>
        </w:rPr>
        <w:t>31</w:t>
      </w:r>
      <w:r w:rsidRPr="00AB4684">
        <w:rPr>
          <w:rFonts w:ascii="Arial" w:eastAsia="宋体" w:hAnsi="Arial" w:cs="Arial"/>
          <w:color w:val="666666"/>
          <w:kern w:val="0"/>
          <w:szCs w:val="21"/>
        </w:rPr>
        <w:t>日。凡未按期派出者，其留学资格将自动取消。</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第十四条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选派人员在派出前免签《资助出国留学协议书》，免交保证金。</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第十五条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选派人员再次申请国家公派留学不受留学回国服务期限制。</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第十六条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教育部留学服务中心、教育部出国人员上海集训部、广州留学人员服务管理中心向选派人员预支在外一个月奖学金生活费，并购买往返国际机票。</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第十七条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派出人员应自抵达留学所在国后十日内向中国驻外使（领）馆办理报到手续，在外期间应自觉接受其管理。</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第十八条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派出人员在外交流访问时间不得少于四周。凡不足四周者将追缴相关费用并影响所在单位今后本项目的选派计划。</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第十九条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推选单位应合理安排留学人员工作，保证按期派出，并于</w:t>
      </w:r>
      <w:r w:rsidRPr="00AB4684">
        <w:rPr>
          <w:rFonts w:ascii="Arial" w:eastAsia="宋体" w:hAnsi="Arial" w:cs="Arial"/>
          <w:color w:val="666666"/>
          <w:kern w:val="0"/>
          <w:szCs w:val="21"/>
        </w:rPr>
        <w:t>2016</w:t>
      </w:r>
      <w:r w:rsidRPr="00AB4684">
        <w:rPr>
          <w:rFonts w:ascii="Arial" w:eastAsia="宋体" w:hAnsi="Arial" w:cs="Arial"/>
          <w:color w:val="666666"/>
          <w:kern w:val="0"/>
          <w:szCs w:val="21"/>
        </w:rPr>
        <w:t>年</w:t>
      </w:r>
      <w:r w:rsidRPr="00AB4684">
        <w:rPr>
          <w:rFonts w:ascii="Arial" w:eastAsia="宋体" w:hAnsi="Arial" w:cs="Arial"/>
          <w:color w:val="666666"/>
          <w:kern w:val="0"/>
          <w:szCs w:val="21"/>
        </w:rPr>
        <w:t>4</w:t>
      </w:r>
      <w:r w:rsidRPr="00AB4684">
        <w:rPr>
          <w:rFonts w:ascii="Arial" w:eastAsia="宋体" w:hAnsi="Arial" w:cs="Arial"/>
          <w:color w:val="666666"/>
          <w:kern w:val="0"/>
          <w:szCs w:val="21"/>
        </w:rPr>
        <w:t>月底前将本年度录取未派出人员名单及原因交至国家留学基金委。</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left"/>
        <w:rPr>
          <w:rFonts w:ascii="Arial" w:eastAsia="宋体" w:hAnsi="Arial" w:cs="Arial"/>
          <w:color w:val="666666"/>
          <w:kern w:val="0"/>
          <w:szCs w:val="21"/>
        </w:rPr>
      </w:pPr>
      <w:r w:rsidRPr="00AB4684">
        <w:rPr>
          <w:rFonts w:ascii="Arial" w:eastAsia="宋体" w:hAnsi="Arial" w:cs="Arial"/>
          <w:color w:val="666666"/>
          <w:kern w:val="0"/>
          <w:szCs w:val="21"/>
        </w:rPr>
        <w:t>第二十条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推选单位应采取切实措施，进一步加强对派出人员的管理。录取人员派出前，提出明确工作任务，并要求回国后提交详细访问报告等。被选派人员回国后，各单位应及时进行考核，并在回国后一个月内通过受理单位将访问报告复印件、各校考核情况及派出人员护照复印件（含签证页）提交国家至国家留学基金委规划发展部。</w:t>
      </w:r>
      <w:r w:rsidRPr="00AB4684">
        <w:rPr>
          <w:rFonts w:ascii="Arial" w:eastAsia="宋体" w:hAnsi="Arial" w:cs="Arial"/>
          <w:color w:val="666666"/>
          <w:kern w:val="0"/>
          <w:szCs w:val="21"/>
        </w:rPr>
        <w:t xml:space="preserve"> </w:t>
      </w:r>
    </w:p>
    <w:p w:rsidR="00725230" w:rsidRPr="00AB4684" w:rsidRDefault="00725230" w:rsidP="00725230">
      <w:pPr>
        <w:widowControl/>
        <w:spacing w:before="240" w:after="240" w:line="330" w:lineRule="atLeast"/>
        <w:ind w:firstLine="480"/>
        <w:jc w:val="center"/>
        <w:rPr>
          <w:rFonts w:ascii="Arial" w:eastAsia="宋体" w:hAnsi="Arial" w:cs="Arial"/>
          <w:color w:val="666666"/>
          <w:kern w:val="0"/>
          <w:szCs w:val="21"/>
        </w:rPr>
      </w:pPr>
      <w:r w:rsidRPr="00AB4684">
        <w:rPr>
          <w:rFonts w:ascii="Arial" w:eastAsia="宋体" w:hAnsi="Arial" w:cs="Arial"/>
          <w:b/>
          <w:bCs/>
          <w:color w:val="666666"/>
          <w:kern w:val="0"/>
          <w:szCs w:val="21"/>
        </w:rPr>
        <w:t>第六章</w:t>
      </w:r>
      <w:r w:rsidRPr="00AB4684">
        <w:rPr>
          <w:rFonts w:ascii="Arial" w:eastAsia="宋体" w:hAnsi="Arial" w:cs="Arial"/>
          <w:b/>
          <w:bCs/>
          <w:color w:val="666666"/>
          <w:kern w:val="0"/>
          <w:szCs w:val="21"/>
        </w:rPr>
        <w:t xml:space="preserve">  </w:t>
      </w:r>
      <w:r w:rsidRPr="00AB4684">
        <w:rPr>
          <w:rFonts w:ascii="Arial" w:eastAsia="宋体" w:hAnsi="Arial" w:cs="Arial"/>
          <w:b/>
          <w:bCs/>
          <w:color w:val="666666"/>
          <w:kern w:val="0"/>
          <w:szCs w:val="21"/>
        </w:rPr>
        <w:t>附则</w:t>
      </w:r>
      <w:r w:rsidRPr="00AB4684">
        <w:rPr>
          <w:rFonts w:ascii="Arial" w:eastAsia="宋体" w:hAnsi="Arial" w:cs="Arial"/>
          <w:color w:val="666666"/>
          <w:kern w:val="0"/>
          <w:szCs w:val="21"/>
        </w:rPr>
        <w:t xml:space="preserve"> </w:t>
      </w:r>
    </w:p>
    <w:p w:rsidR="00725230" w:rsidRDefault="00725230" w:rsidP="00725230">
      <w:r w:rsidRPr="00AB4684">
        <w:rPr>
          <w:rFonts w:ascii="Arial" w:eastAsia="宋体" w:hAnsi="Arial" w:cs="Arial"/>
          <w:color w:val="666666"/>
          <w:kern w:val="0"/>
          <w:szCs w:val="21"/>
        </w:rPr>
        <w:t>第二十一条</w:t>
      </w:r>
      <w:r w:rsidRPr="00AB4684">
        <w:rPr>
          <w:rFonts w:ascii="Arial" w:eastAsia="宋体" w:hAnsi="Arial" w:cs="Arial"/>
          <w:color w:val="666666"/>
          <w:kern w:val="0"/>
          <w:szCs w:val="21"/>
        </w:rPr>
        <w:t xml:space="preserve">  </w:t>
      </w:r>
      <w:r w:rsidRPr="00AB4684">
        <w:rPr>
          <w:rFonts w:ascii="Arial" w:eastAsia="宋体" w:hAnsi="Arial" w:cs="Arial"/>
          <w:color w:val="666666"/>
          <w:kern w:val="0"/>
          <w:szCs w:val="21"/>
        </w:rPr>
        <w:t>本办法自发布之日施行。</w:t>
      </w:r>
    </w:p>
    <w:p w:rsidR="00F44E1A" w:rsidRDefault="00F44E1A" w:rsidP="006C2AAF">
      <w:pPr>
        <w:jc w:val="center"/>
        <w:rPr>
          <w:rFonts w:ascii="Arial" w:eastAsia="宋体" w:hAnsi="Arial" w:cs="Arial"/>
          <w:b/>
          <w:bCs/>
          <w:color w:val="0046A7"/>
          <w:kern w:val="0"/>
          <w:sz w:val="24"/>
          <w:szCs w:val="24"/>
        </w:rPr>
      </w:pPr>
    </w:p>
    <w:p w:rsidR="00725230" w:rsidRDefault="00725230" w:rsidP="006C2AAF">
      <w:pPr>
        <w:jc w:val="center"/>
      </w:pPr>
      <w:r w:rsidRPr="006715E2">
        <w:rPr>
          <w:rFonts w:ascii="Arial" w:eastAsia="宋体" w:hAnsi="Arial" w:cs="Arial"/>
          <w:b/>
          <w:bCs/>
          <w:color w:val="0046A7"/>
          <w:kern w:val="0"/>
          <w:sz w:val="24"/>
          <w:szCs w:val="24"/>
        </w:rPr>
        <w:t>2015</w:t>
      </w:r>
      <w:r w:rsidRPr="006715E2">
        <w:rPr>
          <w:rFonts w:ascii="Arial" w:eastAsia="宋体" w:hAnsi="Arial" w:cs="Arial"/>
          <w:b/>
          <w:bCs/>
          <w:color w:val="0046A7"/>
          <w:kern w:val="0"/>
          <w:sz w:val="24"/>
          <w:szCs w:val="24"/>
        </w:rPr>
        <w:t>年博士生导师短期出国交流项目申请材料及说明</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b/>
          <w:bCs/>
          <w:color w:val="666666"/>
          <w:kern w:val="0"/>
          <w:szCs w:val="21"/>
        </w:rPr>
        <w:t>一、应提交的申请材料</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1.</w:t>
      </w:r>
      <w:r w:rsidRPr="006715E2">
        <w:rPr>
          <w:rFonts w:ascii="Arial" w:eastAsia="宋体" w:hAnsi="Arial" w:cs="Arial"/>
          <w:color w:val="666666"/>
          <w:kern w:val="0"/>
          <w:szCs w:val="21"/>
        </w:rPr>
        <w:t>《国家留学基金管理委员会出国留学申请表》（访学类）</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2.</w:t>
      </w:r>
      <w:r w:rsidRPr="006715E2">
        <w:rPr>
          <w:rFonts w:ascii="Arial" w:eastAsia="宋体" w:hAnsi="Arial" w:cs="Arial"/>
          <w:color w:val="666666"/>
          <w:kern w:val="0"/>
          <w:szCs w:val="21"/>
        </w:rPr>
        <w:t>《单位推荐意见表》</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 xml:space="preserve">3. </w:t>
      </w:r>
      <w:r w:rsidRPr="006715E2">
        <w:rPr>
          <w:rFonts w:ascii="Arial" w:eastAsia="宋体" w:hAnsi="Arial" w:cs="Arial"/>
          <w:color w:val="666666"/>
          <w:kern w:val="0"/>
          <w:szCs w:val="21"/>
        </w:rPr>
        <w:t>正式邀请函复印件</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 xml:space="preserve">4. </w:t>
      </w:r>
      <w:r w:rsidRPr="006715E2">
        <w:rPr>
          <w:rFonts w:ascii="Arial" w:eastAsia="宋体" w:hAnsi="Arial" w:cs="Arial"/>
          <w:color w:val="666666"/>
          <w:kern w:val="0"/>
          <w:szCs w:val="21"/>
        </w:rPr>
        <w:t>外方合作导师介绍</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lastRenderedPageBreak/>
        <w:t xml:space="preserve">5. </w:t>
      </w:r>
      <w:r w:rsidRPr="006715E2">
        <w:rPr>
          <w:rFonts w:ascii="Arial" w:eastAsia="宋体" w:hAnsi="Arial" w:cs="Arial"/>
          <w:color w:val="666666"/>
          <w:kern w:val="0"/>
          <w:szCs w:val="21"/>
        </w:rPr>
        <w:t>居民身份证复印件</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请按以上顺序准备一份纸质申请材料，并按国家公派留学管理信息平台上的说明将相关材料扫描并上传至信息平台（《单位推荐意见表》无需扫描上传）。如提供的材料中有英语以外语种书写的，需另提供中文翻译件。申请人需向受理单位提交一套书面申请材料留存（留存期限为两年），受理单位无需向国家留学基金委提交纸质材料。</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b/>
          <w:bCs/>
          <w:color w:val="666666"/>
          <w:kern w:val="0"/>
          <w:szCs w:val="21"/>
        </w:rPr>
        <w:t>二、申请材料说明</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 xml:space="preserve">1. </w:t>
      </w:r>
      <w:r w:rsidRPr="006715E2">
        <w:rPr>
          <w:rFonts w:ascii="Arial" w:eastAsia="宋体" w:hAnsi="Arial" w:cs="Arial"/>
          <w:color w:val="666666"/>
          <w:kern w:val="0"/>
          <w:szCs w:val="21"/>
        </w:rPr>
        <w:t>《国家留学基金管理委员会出国留学申请表》（访学类）</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申请人需先登录网上报名系统，并按要求如实填写网上申请表；在填写完申请表并确认无误后，可按系统提示完成网上提交并打印，申请人需在纸质申请表</w:t>
      </w:r>
      <w:r w:rsidRPr="006715E2">
        <w:rPr>
          <w:rFonts w:ascii="Arial" w:eastAsia="宋体" w:hAnsi="Arial" w:cs="Arial"/>
          <w:color w:val="666666"/>
          <w:kern w:val="0"/>
          <w:szCs w:val="21"/>
        </w:rPr>
        <w:t>“</w:t>
      </w:r>
      <w:r w:rsidRPr="006715E2">
        <w:rPr>
          <w:rFonts w:ascii="Arial" w:eastAsia="宋体" w:hAnsi="Arial" w:cs="Arial"/>
          <w:color w:val="666666"/>
          <w:kern w:val="0"/>
          <w:szCs w:val="21"/>
        </w:rPr>
        <w:t>申请人签字</w:t>
      </w:r>
      <w:r w:rsidRPr="006715E2">
        <w:rPr>
          <w:rFonts w:ascii="Arial" w:eastAsia="宋体" w:hAnsi="Arial" w:cs="Arial"/>
          <w:color w:val="666666"/>
          <w:kern w:val="0"/>
          <w:szCs w:val="21"/>
        </w:rPr>
        <w:t>”</w:t>
      </w:r>
      <w:r w:rsidRPr="006715E2">
        <w:rPr>
          <w:rFonts w:ascii="Arial" w:eastAsia="宋体" w:hAnsi="Arial" w:cs="Arial"/>
          <w:color w:val="666666"/>
          <w:kern w:val="0"/>
          <w:szCs w:val="21"/>
        </w:rPr>
        <w:t>栏中签名。</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申请表中研修计划部分应明确出访院校</w:t>
      </w:r>
      <w:r w:rsidRPr="006715E2">
        <w:rPr>
          <w:rFonts w:ascii="Arial" w:eastAsia="宋体" w:hAnsi="Arial" w:cs="Arial"/>
          <w:color w:val="666666"/>
          <w:kern w:val="0"/>
          <w:szCs w:val="21"/>
        </w:rPr>
        <w:t>/</w:t>
      </w:r>
      <w:r w:rsidRPr="006715E2">
        <w:rPr>
          <w:rFonts w:ascii="Arial" w:eastAsia="宋体" w:hAnsi="Arial" w:cs="Arial"/>
          <w:color w:val="666666"/>
          <w:kern w:val="0"/>
          <w:szCs w:val="21"/>
        </w:rPr>
        <w:t>机构名称、与外方合作情况、访问计划及行程、预期目标等。</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2.</w:t>
      </w:r>
      <w:r w:rsidRPr="006715E2">
        <w:rPr>
          <w:rFonts w:ascii="Arial" w:eastAsia="宋体" w:hAnsi="Arial" w:cs="Arial"/>
          <w:color w:val="666666"/>
          <w:kern w:val="0"/>
          <w:szCs w:val="21"/>
        </w:rPr>
        <w:t>《单位推荐意见表》</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在单位推荐意见中，</w:t>
      </w:r>
      <w:r w:rsidRPr="006715E2">
        <w:rPr>
          <w:rFonts w:ascii="Arial" w:eastAsia="宋体" w:hAnsi="Arial" w:cs="Arial"/>
          <w:b/>
          <w:bCs/>
          <w:color w:val="666666"/>
          <w:kern w:val="0"/>
          <w:szCs w:val="21"/>
        </w:rPr>
        <w:t>请推选单位明确说明被推荐导师所指导派出学生情况（含学号、姓名、留学国别、留学单位）</w:t>
      </w:r>
      <w:r w:rsidRPr="006715E2">
        <w:rPr>
          <w:rFonts w:ascii="Arial" w:eastAsia="宋体" w:hAnsi="Arial" w:cs="Arial"/>
          <w:color w:val="666666"/>
          <w:kern w:val="0"/>
          <w:szCs w:val="21"/>
        </w:rPr>
        <w:t>、拟访问国外院校</w:t>
      </w:r>
      <w:r w:rsidRPr="006715E2">
        <w:rPr>
          <w:rFonts w:ascii="Arial" w:eastAsia="宋体" w:hAnsi="Arial" w:cs="Arial"/>
          <w:color w:val="666666"/>
          <w:kern w:val="0"/>
          <w:szCs w:val="21"/>
        </w:rPr>
        <w:t>/</w:t>
      </w:r>
      <w:r w:rsidRPr="006715E2">
        <w:rPr>
          <w:rFonts w:ascii="Arial" w:eastAsia="宋体" w:hAnsi="Arial" w:cs="Arial"/>
          <w:color w:val="666666"/>
          <w:kern w:val="0"/>
          <w:szCs w:val="21"/>
        </w:rPr>
        <w:t>机构、国外合作教授及合作项目或课题情况。</w:t>
      </w:r>
      <w:r w:rsidRPr="006715E2">
        <w:rPr>
          <w:rFonts w:ascii="Arial" w:eastAsia="宋体" w:hAnsi="Arial" w:cs="Arial"/>
          <w:color w:val="666666"/>
          <w:kern w:val="0"/>
          <w:szCs w:val="21"/>
        </w:rPr>
        <w:t xml:space="preserve"> </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凡来自</w:t>
      </w:r>
      <w:r w:rsidRPr="006715E2">
        <w:rPr>
          <w:rFonts w:ascii="Arial" w:eastAsia="宋体" w:hAnsi="Arial" w:cs="Arial"/>
          <w:color w:val="666666"/>
          <w:kern w:val="0"/>
          <w:szCs w:val="21"/>
        </w:rPr>
        <w:t>“985</w:t>
      </w:r>
      <w:r w:rsidRPr="006715E2">
        <w:rPr>
          <w:rFonts w:ascii="Arial" w:eastAsia="宋体" w:hAnsi="Arial" w:cs="Arial"/>
          <w:color w:val="666666"/>
          <w:kern w:val="0"/>
          <w:szCs w:val="21"/>
        </w:rPr>
        <w:t>工程</w:t>
      </w:r>
      <w:r w:rsidRPr="006715E2">
        <w:rPr>
          <w:rFonts w:ascii="Arial" w:eastAsia="宋体" w:hAnsi="Arial" w:cs="Arial"/>
          <w:color w:val="666666"/>
          <w:kern w:val="0"/>
          <w:szCs w:val="21"/>
        </w:rPr>
        <w:t>”</w:t>
      </w:r>
      <w:r w:rsidRPr="006715E2">
        <w:rPr>
          <w:rFonts w:ascii="Arial" w:eastAsia="宋体" w:hAnsi="Arial" w:cs="Arial"/>
          <w:color w:val="666666"/>
          <w:kern w:val="0"/>
          <w:szCs w:val="21"/>
        </w:rPr>
        <w:t>、</w:t>
      </w:r>
      <w:r w:rsidRPr="006715E2">
        <w:rPr>
          <w:rFonts w:ascii="Arial" w:eastAsia="宋体" w:hAnsi="Arial" w:cs="Arial"/>
          <w:color w:val="666666"/>
          <w:kern w:val="0"/>
          <w:szCs w:val="21"/>
        </w:rPr>
        <w:t>“211</w:t>
      </w:r>
      <w:r w:rsidRPr="006715E2">
        <w:rPr>
          <w:rFonts w:ascii="Arial" w:eastAsia="宋体" w:hAnsi="Arial" w:cs="Arial"/>
          <w:color w:val="666666"/>
          <w:kern w:val="0"/>
          <w:szCs w:val="21"/>
        </w:rPr>
        <w:t>工程</w:t>
      </w:r>
      <w:r w:rsidRPr="006715E2">
        <w:rPr>
          <w:rFonts w:ascii="Arial" w:eastAsia="宋体" w:hAnsi="Arial" w:cs="Arial"/>
          <w:color w:val="666666"/>
          <w:kern w:val="0"/>
          <w:szCs w:val="21"/>
        </w:rPr>
        <w:t>”</w:t>
      </w:r>
      <w:r w:rsidRPr="006715E2">
        <w:rPr>
          <w:rFonts w:ascii="Arial" w:eastAsia="宋体" w:hAnsi="Arial" w:cs="Arial"/>
          <w:color w:val="666666"/>
          <w:kern w:val="0"/>
          <w:szCs w:val="21"/>
        </w:rPr>
        <w:t>建设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3.</w:t>
      </w:r>
      <w:r w:rsidRPr="006715E2">
        <w:rPr>
          <w:rFonts w:ascii="Arial" w:eastAsia="宋体" w:hAnsi="Arial" w:cs="Arial"/>
          <w:color w:val="666666"/>
          <w:kern w:val="0"/>
          <w:szCs w:val="21"/>
        </w:rPr>
        <w:t>正式邀请函复印件</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邀请函应由派出学生的外方指导教师或外方指导教师所在院校</w:t>
      </w:r>
      <w:r w:rsidRPr="006715E2">
        <w:rPr>
          <w:rFonts w:ascii="Arial" w:eastAsia="宋体" w:hAnsi="Arial" w:cs="Arial"/>
          <w:color w:val="666666"/>
          <w:kern w:val="0"/>
          <w:szCs w:val="21"/>
        </w:rPr>
        <w:t>/</w:t>
      </w:r>
      <w:r w:rsidRPr="006715E2">
        <w:rPr>
          <w:rFonts w:ascii="Arial" w:eastAsia="宋体" w:hAnsi="Arial" w:cs="Arial"/>
          <w:color w:val="666666"/>
          <w:kern w:val="0"/>
          <w:szCs w:val="21"/>
        </w:rPr>
        <w:t>机构主管部门签发，并用邀请单位专用信纸打印。</w:t>
      </w:r>
    </w:p>
    <w:p w:rsidR="00725230" w:rsidRPr="006715E2"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4.</w:t>
      </w:r>
      <w:r w:rsidRPr="006715E2">
        <w:rPr>
          <w:rFonts w:ascii="Arial" w:eastAsia="宋体" w:hAnsi="Arial" w:cs="Arial"/>
          <w:color w:val="666666"/>
          <w:kern w:val="0"/>
          <w:szCs w:val="21"/>
        </w:rPr>
        <w:t>外方合作导师介绍</w:t>
      </w:r>
    </w:p>
    <w:p w:rsidR="00725230" w:rsidRDefault="00725230" w:rsidP="00725230">
      <w:pPr>
        <w:widowControl/>
        <w:spacing w:before="240" w:after="240" w:line="330" w:lineRule="atLeast"/>
        <w:ind w:firstLine="480"/>
        <w:jc w:val="left"/>
        <w:rPr>
          <w:rFonts w:ascii="Arial" w:eastAsia="宋体" w:hAnsi="Arial" w:cs="Arial"/>
          <w:color w:val="666666"/>
          <w:kern w:val="0"/>
          <w:szCs w:val="21"/>
        </w:rPr>
      </w:pPr>
      <w:r w:rsidRPr="006715E2">
        <w:rPr>
          <w:rFonts w:ascii="Arial" w:eastAsia="宋体" w:hAnsi="Arial" w:cs="Arial"/>
          <w:color w:val="666666"/>
          <w:kern w:val="0"/>
          <w:szCs w:val="21"/>
        </w:rPr>
        <w:t>主要包括国外合作导师的教育、学术背景；目前从事科研项目及近五年内科研、论文发表情况；在国外著名学术机构任职情况等，原则上不超过一页。</w:t>
      </w:r>
    </w:p>
    <w:p w:rsidR="00725230" w:rsidRDefault="00725230" w:rsidP="00725230">
      <w:pPr>
        <w:widowControl/>
        <w:spacing w:line="330" w:lineRule="atLeast"/>
        <w:jc w:val="left"/>
        <w:rPr>
          <w:rFonts w:ascii="Arial" w:eastAsia="宋体" w:hAnsi="Arial" w:cs="Arial"/>
          <w:color w:val="666666"/>
          <w:kern w:val="0"/>
          <w:szCs w:val="21"/>
        </w:rPr>
      </w:pPr>
      <w:r>
        <w:rPr>
          <w:rFonts w:ascii="Arial" w:eastAsia="宋体" w:hAnsi="Arial" w:cs="Arial" w:hint="eastAsia"/>
          <w:color w:val="666666"/>
          <w:kern w:val="0"/>
          <w:szCs w:val="21"/>
        </w:rPr>
        <w:t xml:space="preserve">    </w:t>
      </w:r>
      <w:r w:rsidRPr="006715E2">
        <w:rPr>
          <w:rFonts w:ascii="Arial" w:eastAsia="宋体" w:hAnsi="Arial" w:cs="Arial"/>
          <w:color w:val="666666"/>
          <w:kern w:val="0"/>
          <w:szCs w:val="21"/>
        </w:rPr>
        <w:t>5.</w:t>
      </w:r>
      <w:r w:rsidRPr="006715E2">
        <w:rPr>
          <w:rFonts w:ascii="Arial" w:eastAsia="宋体" w:hAnsi="Arial" w:cs="Arial"/>
          <w:color w:val="666666"/>
          <w:kern w:val="0"/>
          <w:szCs w:val="21"/>
        </w:rPr>
        <w:t>居民身份证复印件</w:t>
      </w:r>
    </w:p>
    <w:p w:rsidR="00AB4684" w:rsidRDefault="00725230" w:rsidP="00F9708F">
      <w:pPr>
        <w:widowControl/>
        <w:spacing w:line="330" w:lineRule="atLeast"/>
        <w:ind w:firstLine="405"/>
        <w:jc w:val="left"/>
        <w:rPr>
          <w:rFonts w:ascii="Arial" w:eastAsia="宋体" w:hAnsi="Arial" w:cs="Arial" w:hint="eastAsia"/>
          <w:color w:val="666666"/>
          <w:kern w:val="0"/>
          <w:szCs w:val="21"/>
        </w:rPr>
      </w:pPr>
      <w:r w:rsidRPr="006715E2">
        <w:rPr>
          <w:rFonts w:ascii="Arial" w:eastAsia="宋体" w:hAnsi="Arial" w:cs="Arial"/>
          <w:color w:val="666666"/>
          <w:kern w:val="0"/>
          <w:szCs w:val="21"/>
        </w:rPr>
        <w:t>请申请人将身份证正反面同时复印在一张</w:t>
      </w:r>
      <w:r w:rsidRPr="006715E2">
        <w:rPr>
          <w:rFonts w:ascii="Arial" w:eastAsia="宋体" w:hAnsi="Arial" w:cs="Arial"/>
          <w:color w:val="666666"/>
          <w:kern w:val="0"/>
          <w:szCs w:val="21"/>
        </w:rPr>
        <w:t>A4</w:t>
      </w:r>
      <w:r w:rsidRPr="006715E2">
        <w:rPr>
          <w:rFonts w:ascii="Arial" w:eastAsia="宋体" w:hAnsi="Arial" w:cs="Arial"/>
          <w:color w:val="666666"/>
          <w:kern w:val="0"/>
          <w:szCs w:val="21"/>
        </w:rPr>
        <w:t>纸上。</w:t>
      </w:r>
    </w:p>
    <w:p w:rsidR="008F7DDC" w:rsidRDefault="008F7DDC" w:rsidP="00F9708F">
      <w:pPr>
        <w:widowControl/>
        <w:spacing w:line="330" w:lineRule="atLeast"/>
        <w:ind w:firstLine="405"/>
        <w:jc w:val="left"/>
        <w:rPr>
          <w:rFonts w:ascii="Arial" w:eastAsia="宋体" w:hAnsi="Arial" w:cs="Arial" w:hint="eastAsia"/>
          <w:color w:val="666666"/>
          <w:kern w:val="0"/>
          <w:szCs w:val="21"/>
        </w:rPr>
      </w:pPr>
    </w:p>
    <w:p w:rsidR="00F9708F" w:rsidRPr="00F9708F" w:rsidRDefault="00F9708F" w:rsidP="00F9708F">
      <w:pPr>
        <w:spacing w:line="400" w:lineRule="exact"/>
        <w:jc w:val="center"/>
        <w:rPr>
          <w:rFonts w:ascii="Arial" w:eastAsia="宋体" w:hAnsi="Arial" w:cs="Arial"/>
          <w:b/>
          <w:bCs/>
          <w:color w:val="0046A7"/>
          <w:kern w:val="0"/>
          <w:sz w:val="24"/>
          <w:szCs w:val="24"/>
        </w:rPr>
      </w:pPr>
      <w:r w:rsidRPr="00F9708F">
        <w:rPr>
          <w:rFonts w:ascii="Arial" w:eastAsia="宋体" w:hAnsi="Arial" w:cs="Arial" w:hint="eastAsia"/>
          <w:b/>
          <w:bCs/>
          <w:color w:val="0046A7"/>
          <w:kern w:val="0"/>
          <w:sz w:val="24"/>
          <w:szCs w:val="24"/>
        </w:rPr>
        <w:t>博士生导师短期出国交流项目上报国家的申请材料有关说明</w:t>
      </w:r>
    </w:p>
    <w:p w:rsidR="00F9708F" w:rsidRPr="00F9708F" w:rsidRDefault="00F9708F" w:rsidP="00F9708F">
      <w:pPr>
        <w:rPr>
          <w:rFonts w:ascii="Arial" w:eastAsia="宋体" w:hAnsi="Arial" w:cs="Arial" w:hint="eastAsia"/>
          <w:color w:val="666666"/>
          <w:kern w:val="0"/>
          <w:szCs w:val="21"/>
        </w:rPr>
      </w:pPr>
      <w:r>
        <w:rPr>
          <w:rFonts w:ascii="仿宋_GB2312" w:eastAsia="仿宋_GB2312" w:hAnsi="Arial" w:hint="eastAsia"/>
          <w:sz w:val="28"/>
          <w:szCs w:val="28"/>
        </w:rPr>
        <w:t xml:space="preserve">    </w:t>
      </w:r>
      <w:r w:rsidRPr="00F9708F">
        <w:rPr>
          <w:rFonts w:ascii="Arial" w:eastAsia="宋体" w:hAnsi="Arial" w:cs="Arial" w:hint="eastAsia"/>
          <w:color w:val="666666"/>
          <w:kern w:val="0"/>
          <w:szCs w:val="21"/>
        </w:rPr>
        <w:t>请按照国家留学基金委</w:t>
      </w:r>
      <w:r w:rsidR="00525D4B">
        <w:rPr>
          <w:rFonts w:ascii="Arial" w:eastAsia="宋体" w:hAnsi="Arial" w:cs="Arial" w:hint="eastAsia"/>
          <w:color w:val="666666"/>
          <w:kern w:val="0"/>
          <w:szCs w:val="21"/>
        </w:rPr>
        <w:t>《</w:t>
      </w:r>
      <w:r w:rsidRPr="00F9708F">
        <w:rPr>
          <w:rFonts w:ascii="Arial" w:eastAsia="宋体" w:hAnsi="Arial" w:cs="Arial"/>
          <w:color w:val="666666"/>
          <w:kern w:val="0"/>
          <w:szCs w:val="21"/>
        </w:rPr>
        <w:t>2015</w:t>
      </w:r>
      <w:r w:rsidRPr="00F9708F">
        <w:rPr>
          <w:rFonts w:ascii="Arial" w:eastAsia="宋体" w:hAnsi="Arial" w:cs="Arial"/>
          <w:color w:val="666666"/>
          <w:kern w:val="0"/>
          <w:szCs w:val="21"/>
        </w:rPr>
        <w:t>年博士生导师短期出国交流项目申请材料及说明</w:t>
      </w:r>
      <w:r w:rsidR="00525D4B">
        <w:rPr>
          <w:rFonts w:ascii="Arial" w:eastAsia="宋体" w:hAnsi="Arial" w:cs="Arial" w:hint="eastAsia"/>
          <w:color w:val="666666"/>
          <w:kern w:val="0"/>
          <w:szCs w:val="21"/>
        </w:rPr>
        <w:t>》准备材料</w:t>
      </w:r>
      <w:r w:rsidRPr="00F9708F">
        <w:rPr>
          <w:rFonts w:ascii="Arial" w:eastAsia="宋体" w:hAnsi="Arial" w:cs="Arial" w:hint="eastAsia"/>
          <w:color w:val="666666"/>
          <w:kern w:val="0"/>
          <w:szCs w:val="21"/>
        </w:rPr>
        <w:t>，其中：</w:t>
      </w:r>
    </w:p>
    <w:p w:rsidR="00F9708F" w:rsidRPr="00F9708F" w:rsidRDefault="00525D4B" w:rsidP="00525D4B">
      <w:pPr>
        <w:spacing w:beforeLines="100" w:line="400" w:lineRule="exact"/>
        <w:rPr>
          <w:rFonts w:ascii="Arial" w:eastAsia="宋体" w:hAnsi="Arial" w:cs="Arial" w:hint="eastAsia"/>
          <w:color w:val="666666"/>
          <w:kern w:val="0"/>
          <w:szCs w:val="21"/>
        </w:rPr>
      </w:pPr>
      <w:r>
        <w:rPr>
          <w:rFonts w:ascii="Arial" w:eastAsia="宋体" w:hAnsi="Arial" w:cs="Arial" w:hint="eastAsia"/>
          <w:color w:val="666666"/>
          <w:kern w:val="0"/>
          <w:szCs w:val="21"/>
        </w:rPr>
        <w:lastRenderedPageBreak/>
        <w:t xml:space="preserve">    </w:t>
      </w:r>
      <w:r w:rsidR="00F9708F" w:rsidRPr="00F9708F">
        <w:rPr>
          <w:rFonts w:ascii="Arial" w:eastAsia="宋体" w:hAnsi="Arial" w:cs="Arial" w:hint="eastAsia"/>
          <w:color w:val="666666"/>
          <w:kern w:val="0"/>
          <w:szCs w:val="21"/>
        </w:rPr>
        <w:t>1</w:t>
      </w:r>
      <w:r w:rsidR="00F9708F" w:rsidRPr="00F9708F">
        <w:rPr>
          <w:rFonts w:ascii="Arial" w:eastAsia="宋体" w:hAnsi="Arial" w:cs="Arial" w:hint="eastAsia"/>
          <w:color w:val="666666"/>
          <w:kern w:val="0"/>
          <w:szCs w:val="21"/>
        </w:rPr>
        <w:t>、《国家留学基金资助出国留学人员申请表》</w:t>
      </w:r>
      <w:r>
        <w:rPr>
          <w:rFonts w:ascii="Arial" w:eastAsia="宋体" w:hAnsi="Arial" w:cs="Arial" w:hint="eastAsia"/>
          <w:color w:val="666666"/>
          <w:kern w:val="0"/>
          <w:szCs w:val="21"/>
        </w:rPr>
        <w:t>：</w:t>
      </w:r>
      <w:r w:rsidR="00F9708F" w:rsidRPr="00F9708F">
        <w:rPr>
          <w:rFonts w:ascii="Arial" w:eastAsia="宋体" w:hAnsi="Arial" w:cs="Arial" w:hint="eastAsia"/>
          <w:color w:val="666666"/>
          <w:kern w:val="0"/>
          <w:szCs w:val="21"/>
        </w:rPr>
        <w:t>研修计划中应明确出访院校</w:t>
      </w:r>
      <w:r w:rsidR="00F9708F" w:rsidRPr="00F9708F">
        <w:rPr>
          <w:rFonts w:ascii="Arial" w:eastAsia="宋体" w:hAnsi="Arial" w:cs="Arial" w:hint="eastAsia"/>
          <w:color w:val="666666"/>
          <w:kern w:val="0"/>
          <w:szCs w:val="21"/>
        </w:rPr>
        <w:t>/</w:t>
      </w:r>
      <w:r w:rsidR="00F9708F" w:rsidRPr="00F9708F">
        <w:rPr>
          <w:rFonts w:ascii="Arial" w:eastAsia="宋体" w:hAnsi="Arial" w:cs="Arial" w:hint="eastAsia"/>
          <w:color w:val="666666"/>
          <w:kern w:val="0"/>
          <w:szCs w:val="21"/>
        </w:rPr>
        <w:t>机构名称、与外方合作情况、访问计划、行程及预期目标，还应说明派出学生（国家建设高水平大学公派研究生项目联合培养博士生）情况等。</w:t>
      </w:r>
    </w:p>
    <w:p w:rsidR="00F9708F" w:rsidRPr="00F9708F" w:rsidRDefault="00525D4B" w:rsidP="00525D4B">
      <w:pPr>
        <w:spacing w:beforeLines="100" w:line="400" w:lineRule="exact"/>
        <w:rPr>
          <w:rFonts w:ascii="Arial" w:eastAsia="宋体" w:hAnsi="Arial" w:cs="Arial" w:hint="eastAsia"/>
          <w:color w:val="666666"/>
          <w:kern w:val="0"/>
          <w:szCs w:val="21"/>
        </w:rPr>
      </w:pPr>
      <w:r>
        <w:rPr>
          <w:rFonts w:ascii="Arial" w:eastAsia="宋体" w:hAnsi="Arial" w:cs="Arial" w:hint="eastAsia"/>
          <w:color w:val="666666"/>
          <w:kern w:val="0"/>
          <w:szCs w:val="21"/>
        </w:rPr>
        <w:t xml:space="preserve">    </w:t>
      </w:r>
      <w:r w:rsidR="00F9708F" w:rsidRPr="00F9708F">
        <w:rPr>
          <w:rFonts w:ascii="Arial" w:eastAsia="宋体" w:hAnsi="Arial" w:cs="Arial" w:hint="eastAsia"/>
          <w:color w:val="666666"/>
          <w:kern w:val="0"/>
          <w:szCs w:val="21"/>
        </w:rPr>
        <w:t>2</w:t>
      </w:r>
      <w:r w:rsidR="00F9708F" w:rsidRPr="00F9708F">
        <w:rPr>
          <w:rFonts w:ascii="Arial" w:eastAsia="宋体" w:hAnsi="Arial" w:cs="Arial" w:hint="eastAsia"/>
          <w:color w:val="666666"/>
          <w:kern w:val="0"/>
          <w:szCs w:val="21"/>
        </w:rPr>
        <w:t>、单位推荐意见表</w:t>
      </w:r>
      <w:r>
        <w:rPr>
          <w:rFonts w:ascii="Arial" w:eastAsia="宋体" w:hAnsi="Arial" w:cs="Arial" w:hint="eastAsia"/>
          <w:color w:val="666666"/>
          <w:kern w:val="0"/>
          <w:szCs w:val="21"/>
        </w:rPr>
        <w:t>：</w:t>
      </w:r>
      <w:r w:rsidR="00F9708F" w:rsidRPr="00F9708F">
        <w:rPr>
          <w:rFonts w:ascii="Arial" w:eastAsia="宋体" w:hAnsi="Arial" w:cs="Arial" w:hint="eastAsia"/>
          <w:color w:val="666666"/>
          <w:kern w:val="0"/>
          <w:szCs w:val="21"/>
        </w:rPr>
        <w:t>由所在学院填写，需单位负责人签名并加盖单位公章，要求写明被推荐导师所指导学生公派出国情况、拟出访国外院校</w:t>
      </w:r>
      <w:r w:rsidR="00F9708F" w:rsidRPr="00F9708F">
        <w:rPr>
          <w:rFonts w:ascii="Arial" w:eastAsia="宋体" w:hAnsi="Arial" w:cs="Arial" w:hint="eastAsia"/>
          <w:color w:val="666666"/>
          <w:kern w:val="0"/>
          <w:szCs w:val="21"/>
        </w:rPr>
        <w:t>/</w:t>
      </w:r>
      <w:r w:rsidR="00F9708F" w:rsidRPr="00F9708F">
        <w:rPr>
          <w:rFonts w:ascii="Arial" w:eastAsia="宋体" w:hAnsi="Arial" w:cs="Arial" w:hint="eastAsia"/>
          <w:color w:val="666666"/>
          <w:kern w:val="0"/>
          <w:szCs w:val="21"/>
        </w:rPr>
        <w:t>机构、国外合作教授及合作项目或课题情况等。还应包括被推荐人的学术水平；政治和业务素质；健康情况；外语水平；出国访问的必要性等。推荐意见不超过</w:t>
      </w:r>
      <w:r w:rsidR="00F9708F" w:rsidRPr="00F9708F">
        <w:rPr>
          <w:rFonts w:ascii="Arial" w:eastAsia="宋体" w:hAnsi="Arial" w:cs="Arial" w:hint="eastAsia"/>
          <w:color w:val="666666"/>
          <w:kern w:val="0"/>
          <w:szCs w:val="21"/>
        </w:rPr>
        <w:t>400</w:t>
      </w:r>
      <w:r w:rsidR="00F9708F" w:rsidRPr="00F9708F">
        <w:rPr>
          <w:rFonts w:ascii="Arial" w:eastAsia="宋体" w:hAnsi="Arial" w:cs="Arial" w:hint="eastAsia"/>
          <w:color w:val="666666"/>
          <w:kern w:val="0"/>
          <w:szCs w:val="21"/>
        </w:rPr>
        <w:t>字。</w:t>
      </w:r>
    </w:p>
    <w:p w:rsidR="00F9708F" w:rsidRPr="00F9708F" w:rsidRDefault="00F9708F" w:rsidP="00F9708F">
      <w:pPr>
        <w:spacing w:line="400" w:lineRule="exact"/>
        <w:ind w:firstLineChars="200" w:firstLine="420"/>
        <w:rPr>
          <w:rFonts w:ascii="Arial" w:eastAsia="宋体" w:hAnsi="Arial" w:cs="Arial" w:hint="eastAsia"/>
          <w:color w:val="666666"/>
          <w:kern w:val="0"/>
          <w:szCs w:val="21"/>
        </w:rPr>
      </w:pPr>
      <w:r w:rsidRPr="00F9708F">
        <w:rPr>
          <w:rFonts w:ascii="Arial" w:eastAsia="宋体" w:hAnsi="Arial" w:cs="Arial" w:hint="eastAsia"/>
          <w:color w:val="666666"/>
          <w:kern w:val="0"/>
          <w:szCs w:val="21"/>
        </w:rPr>
        <w:t>单位推荐意见的电子版请同时发至培养办邮箱</w:t>
      </w:r>
      <w:r w:rsidRPr="00F9708F">
        <w:rPr>
          <w:rFonts w:ascii="Arial" w:eastAsia="宋体" w:hAnsi="Arial" w:cs="Arial" w:hint="eastAsia"/>
          <w:color w:val="666666"/>
          <w:kern w:val="0"/>
          <w:szCs w:val="21"/>
        </w:rPr>
        <w:t>pyb@sdu.edu.cn</w:t>
      </w:r>
    </w:p>
    <w:p w:rsidR="00F9708F" w:rsidRPr="00F9708F" w:rsidRDefault="00525D4B" w:rsidP="00525D4B">
      <w:pPr>
        <w:spacing w:beforeLines="100" w:line="400" w:lineRule="exact"/>
        <w:rPr>
          <w:rFonts w:ascii="Arial" w:eastAsia="宋体" w:hAnsi="Arial" w:cs="Arial" w:hint="eastAsia"/>
          <w:color w:val="666666"/>
          <w:kern w:val="0"/>
          <w:szCs w:val="21"/>
        </w:rPr>
      </w:pPr>
      <w:r>
        <w:rPr>
          <w:rFonts w:ascii="Arial" w:eastAsia="宋体" w:hAnsi="Arial" w:cs="Arial" w:hint="eastAsia"/>
          <w:color w:val="666666"/>
          <w:kern w:val="0"/>
          <w:szCs w:val="21"/>
        </w:rPr>
        <w:t xml:space="preserve">    </w:t>
      </w:r>
      <w:r w:rsidR="00F9708F" w:rsidRPr="00F9708F">
        <w:rPr>
          <w:rFonts w:ascii="Arial" w:eastAsia="宋体" w:hAnsi="Arial" w:cs="Arial" w:hint="eastAsia"/>
          <w:color w:val="666666"/>
          <w:kern w:val="0"/>
          <w:szCs w:val="21"/>
        </w:rPr>
        <w:t>3</w:t>
      </w:r>
      <w:r w:rsidR="00F9708F" w:rsidRPr="00F9708F">
        <w:rPr>
          <w:rFonts w:ascii="Arial" w:eastAsia="宋体" w:hAnsi="Arial" w:cs="Arial" w:hint="eastAsia"/>
          <w:color w:val="666666"/>
          <w:kern w:val="0"/>
          <w:szCs w:val="21"/>
        </w:rPr>
        <w:t>、正式邀请信复印件</w:t>
      </w:r>
      <w:r>
        <w:rPr>
          <w:rFonts w:ascii="Arial" w:eastAsia="宋体" w:hAnsi="Arial" w:cs="Arial" w:hint="eastAsia"/>
          <w:color w:val="666666"/>
          <w:kern w:val="0"/>
          <w:szCs w:val="21"/>
        </w:rPr>
        <w:t>：</w:t>
      </w:r>
      <w:r w:rsidR="00F9708F" w:rsidRPr="00F9708F">
        <w:rPr>
          <w:rFonts w:ascii="Arial" w:eastAsia="宋体" w:hAnsi="Arial" w:cs="Arial" w:hint="eastAsia"/>
          <w:color w:val="666666"/>
          <w:kern w:val="0"/>
          <w:szCs w:val="21"/>
        </w:rPr>
        <w:t>邀请方应为国家建设高水平大学公派研究生项目派出学生的外方指导教师或外方指导教师所在院校</w:t>
      </w:r>
      <w:r w:rsidR="00F9708F" w:rsidRPr="00F9708F">
        <w:rPr>
          <w:rFonts w:ascii="Arial" w:eastAsia="宋体" w:hAnsi="Arial" w:cs="Arial" w:hint="eastAsia"/>
          <w:color w:val="666666"/>
          <w:kern w:val="0"/>
          <w:szCs w:val="21"/>
        </w:rPr>
        <w:t>/</w:t>
      </w:r>
      <w:r w:rsidR="00F9708F" w:rsidRPr="00F9708F">
        <w:rPr>
          <w:rFonts w:ascii="Arial" w:eastAsia="宋体" w:hAnsi="Arial" w:cs="Arial" w:hint="eastAsia"/>
          <w:color w:val="666666"/>
          <w:kern w:val="0"/>
          <w:szCs w:val="21"/>
        </w:rPr>
        <w:t>机构主管部门；出访的国外院校、科研机构应与所派出学生的留学单位一致；邀请函中应明确出访时间（不少于四周），导师出访时间应在派出学生的留学期限内；邀请函中应提及联合培养研究生的有关事宜；</w:t>
      </w:r>
    </w:p>
    <w:p w:rsidR="00F9708F" w:rsidRPr="00F9708F" w:rsidRDefault="00F9708F" w:rsidP="00F9708F">
      <w:pPr>
        <w:spacing w:beforeLines="100" w:line="400" w:lineRule="exact"/>
        <w:ind w:firstLineChars="200" w:firstLine="420"/>
        <w:rPr>
          <w:rFonts w:ascii="Arial" w:eastAsia="宋体" w:hAnsi="Arial" w:cs="Arial" w:hint="eastAsia"/>
          <w:color w:val="666666"/>
          <w:kern w:val="0"/>
          <w:szCs w:val="21"/>
        </w:rPr>
      </w:pPr>
      <w:r w:rsidRPr="00F9708F">
        <w:rPr>
          <w:rFonts w:ascii="Arial" w:eastAsia="宋体" w:hAnsi="Arial" w:cs="Arial" w:hint="eastAsia"/>
          <w:color w:val="666666"/>
          <w:kern w:val="0"/>
          <w:szCs w:val="21"/>
        </w:rPr>
        <w:t>申请人须通过国家公派留学管理信息平台提交有关电子材料，提交方式请查看信息平台的有关说明。</w:t>
      </w:r>
    </w:p>
    <w:p w:rsidR="00F9708F" w:rsidRPr="00F9708F" w:rsidRDefault="00F9708F" w:rsidP="00F9708F">
      <w:pPr>
        <w:spacing w:beforeLines="100" w:line="400" w:lineRule="exact"/>
        <w:ind w:firstLineChars="200" w:firstLine="420"/>
        <w:rPr>
          <w:rFonts w:ascii="Arial" w:eastAsia="宋体" w:hAnsi="Arial" w:cs="Arial" w:hint="eastAsia"/>
          <w:color w:val="666666"/>
          <w:kern w:val="0"/>
          <w:szCs w:val="21"/>
        </w:rPr>
      </w:pPr>
      <w:r w:rsidRPr="00F9708F">
        <w:rPr>
          <w:rFonts w:ascii="Arial" w:eastAsia="宋体" w:hAnsi="Arial" w:cs="Arial" w:hint="eastAsia"/>
          <w:color w:val="666666"/>
          <w:kern w:val="0"/>
          <w:szCs w:val="21"/>
        </w:rPr>
        <w:t>书面申请材料一式一份，用</w:t>
      </w:r>
      <w:r w:rsidRPr="00F9708F">
        <w:rPr>
          <w:rFonts w:ascii="Arial" w:eastAsia="宋体" w:hAnsi="Arial" w:cs="Arial" w:hint="eastAsia"/>
          <w:color w:val="666666"/>
          <w:kern w:val="0"/>
          <w:szCs w:val="21"/>
        </w:rPr>
        <w:t>A4</w:t>
      </w:r>
      <w:r w:rsidRPr="00F9708F">
        <w:rPr>
          <w:rFonts w:ascii="Arial" w:eastAsia="宋体" w:hAnsi="Arial" w:cs="Arial" w:hint="eastAsia"/>
          <w:color w:val="666666"/>
          <w:kern w:val="0"/>
          <w:szCs w:val="21"/>
        </w:rPr>
        <w:t>纸打印或复印，左侧装订成册。</w:t>
      </w:r>
    </w:p>
    <w:sectPr w:rsidR="00F9708F" w:rsidRPr="00F9708F" w:rsidSect="008108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6C78" w:rsidRDefault="00546C78" w:rsidP="00AB4684">
      <w:r>
        <w:separator/>
      </w:r>
    </w:p>
  </w:endnote>
  <w:endnote w:type="continuationSeparator" w:id="1">
    <w:p w:rsidR="00546C78" w:rsidRDefault="00546C78" w:rsidP="00AB46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6C78" w:rsidRDefault="00546C78" w:rsidP="00AB4684">
      <w:r>
        <w:separator/>
      </w:r>
    </w:p>
  </w:footnote>
  <w:footnote w:type="continuationSeparator" w:id="1">
    <w:p w:rsidR="00546C78" w:rsidRDefault="00546C78" w:rsidP="00AB46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4684"/>
    <w:rsid w:val="00525D4B"/>
    <w:rsid w:val="00546C78"/>
    <w:rsid w:val="006715E2"/>
    <w:rsid w:val="006C2AAF"/>
    <w:rsid w:val="00725230"/>
    <w:rsid w:val="008108F1"/>
    <w:rsid w:val="008F7DDC"/>
    <w:rsid w:val="00AB4684"/>
    <w:rsid w:val="00C35BC1"/>
    <w:rsid w:val="00F44E1A"/>
    <w:rsid w:val="00F970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8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46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4684"/>
    <w:rPr>
      <w:sz w:val="18"/>
      <w:szCs w:val="18"/>
    </w:rPr>
  </w:style>
  <w:style w:type="paragraph" w:styleId="a4">
    <w:name w:val="footer"/>
    <w:basedOn w:val="a"/>
    <w:link w:val="Char0"/>
    <w:uiPriority w:val="99"/>
    <w:semiHidden/>
    <w:unhideWhenUsed/>
    <w:rsid w:val="00AB468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4684"/>
    <w:rPr>
      <w:sz w:val="18"/>
      <w:szCs w:val="18"/>
    </w:rPr>
  </w:style>
  <w:style w:type="paragraph" w:styleId="a5">
    <w:name w:val="Normal (Web)"/>
    <w:basedOn w:val="a"/>
    <w:uiPriority w:val="99"/>
    <w:unhideWhenUsed/>
    <w:rsid w:val="00AB4684"/>
    <w:pPr>
      <w:widowControl/>
      <w:spacing w:before="240" w:after="240"/>
      <w:ind w:firstLine="480"/>
      <w:jc w:val="left"/>
    </w:pPr>
    <w:rPr>
      <w:rFonts w:ascii="宋体" w:eastAsia="宋体" w:hAnsi="宋体" w:cs="宋体"/>
      <w:kern w:val="0"/>
      <w:sz w:val="24"/>
      <w:szCs w:val="24"/>
    </w:rPr>
  </w:style>
  <w:style w:type="character" w:styleId="a6">
    <w:name w:val="Hyperlink"/>
    <w:basedOn w:val="a0"/>
    <w:semiHidden/>
    <w:unhideWhenUsed/>
    <w:rsid w:val="00F9708F"/>
    <w:rPr>
      <w:color w:val="0000FF"/>
      <w:u w:val="single"/>
    </w:rPr>
  </w:style>
</w:styles>
</file>

<file path=word/webSettings.xml><?xml version="1.0" encoding="utf-8"?>
<w:webSettings xmlns:r="http://schemas.openxmlformats.org/officeDocument/2006/relationships" xmlns:w="http://schemas.openxmlformats.org/wordprocessingml/2006/main">
  <w:divs>
    <w:div w:id="31557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c.edu.cn/Chuguo/0c6f357576ac47a6b39859839a8c484b.shtml" TargetMode="External"/><Relationship Id="rId3" Type="http://schemas.openxmlformats.org/officeDocument/2006/relationships/webSettings" Target="webSettings.xml"/><Relationship Id="rId7" Type="http://schemas.openxmlformats.org/officeDocument/2006/relationships/hyperlink" Target="http://www.csc.edu.cn/Chuguo/28a805a3bdcb4e57935dba79a35fee0b.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477</Words>
  <Characters>2722</Characters>
  <Application>Microsoft Office Word</Application>
  <DocSecurity>0</DocSecurity>
  <Lines>22</Lines>
  <Paragraphs>6</Paragraphs>
  <ScaleCrop>false</ScaleCrop>
  <Company>Sky123.Org</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11</cp:revision>
  <dcterms:created xsi:type="dcterms:W3CDTF">2014-11-18T02:35:00Z</dcterms:created>
  <dcterms:modified xsi:type="dcterms:W3CDTF">2014-11-18T03:17:00Z</dcterms:modified>
</cp:coreProperties>
</file>